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AMERICA SAVES WEEK 2022 &amp; </w:t>
      </w:r>
      <w:r w:rsidDel="00000000" w:rsidR="00000000" w:rsidRPr="00000000">
        <w:rPr>
          <w:b w:val="1"/>
          <w:color w:val="505153"/>
          <w:sz w:val="24"/>
          <w:szCs w:val="24"/>
          <w:highlight w:val="yellow"/>
          <w:rtl w:val="0"/>
        </w:rPr>
        <w:t xml:space="preserve">(Organization)</w:t>
      </w: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BY (TITLE OF OFFICIAL MAKING PROCLAMATION)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A PROCLAMATION 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WHEREAS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personal and household savings is fundamental to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 (community or organization)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’s stability and vitality; and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WHEREAS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adequate emergency savings, retirement funds, and safe debt‐income ratios are critical components of personal financial security; and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WHEREAS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America Saves is a national campaign that encourages and motivates Americans to take action towards financial stability through saving money for emergencies and reducing debt;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WHEREAS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(name of organization or community)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is a partner in the America Saves Week campaign and is committed to helping its (members, citizens, clients, customers, and/or employees) take immediate financial action to save successful and recover from the perils of the Coronavirus pandemic;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NOW, THEREFORE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(I, Name, Title, or name of governing body)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do/does hereby proclaim the week of February 21 – February 22, 2022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highlight w:val="yellow"/>
          <w:rtl w:val="0"/>
        </w:rPr>
        <w:t xml:space="preserve">(Community or Organization name)</w:t>
      </w: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 SAVES WEEK &amp; AMERICA SAVES WEEK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AND DO DECLARE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05153"/>
          <w:sz w:val="24"/>
          <w:szCs w:val="24"/>
          <w:highlight w:val="yellow"/>
          <w:rtl w:val="0"/>
        </w:rPr>
        <w:t xml:space="preserve">(statement of ASW related goal)</w:t>
      </w: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I/WE HEREBY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call upon all 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(members, citizens, clients, customers, and/or employees)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to 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(start or increase an emergency fund, encourage split deposit for savings, encourage opening savings accounts, increase 401k contributions, challenge employees or customers to save, or other goal related action)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or take other positive emergency saving actions during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 (Community or Organization name)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SAVES WEEK and AMERICA SAVES WEEK, and pledge to sustain that action during the following year.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IN WITNESS WHEREOF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I/we have hereunto set my/our hand(s) this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 (date)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 day of </w:t>
      </w: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(month)</w:t>
      </w:r>
      <w:r w:rsidDel="00000000" w:rsidR="00000000" w:rsidRPr="00000000">
        <w:rPr>
          <w:color w:val="505153"/>
          <w:sz w:val="24"/>
          <w:szCs w:val="24"/>
          <w:rtl w:val="0"/>
        </w:rPr>
        <w:t xml:space="preserve">, 2022.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highlight w:val="yellow"/>
        </w:rPr>
      </w:pPr>
      <w:r w:rsidDel="00000000" w:rsidR="00000000" w:rsidRPr="00000000">
        <w:rPr>
          <w:color w:val="505153"/>
          <w:sz w:val="24"/>
          <w:szCs w:val="24"/>
          <w:highlight w:val="yellow"/>
          <w:rtl w:val="0"/>
        </w:rPr>
        <w:t xml:space="preserve">(Signature/s)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